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5CCF" w:rsidP="003E5CCF">
      <w:pPr>
        <w:pStyle w:val="NoSpacing"/>
        <w:jc w:val="right"/>
      </w:pPr>
      <w:r>
        <w:t>Дело № 5-850</w:t>
      </w:r>
      <w:r>
        <w:rPr>
          <w:color w:val="FF0000"/>
        </w:rPr>
        <w:t>-2109</w:t>
      </w:r>
      <w:r>
        <w:t>/2026</w:t>
      </w:r>
    </w:p>
    <w:p w:rsidR="003E5CCF" w:rsidP="003E5CCF">
      <w:pPr>
        <w:pStyle w:val="NoSpacing"/>
        <w:jc w:val="right"/>
      </w:pPr>
      <w:r>
        <w:t>86MS0049-01-2026-003748-56</w:t>
      </w:r>
    </w:p>
    <w:p w:rsidR="003E5CCF" w:rsidP="003E5CCF">
      <w:pPr>
        <w:pStyle w:val="NoSpacing"/>
      </w:pPr>
    </w:p>
    <w:p w:rsidR="003E5CCF" w:rsidP="003E5CCF">
      <w:pPr>
        <w:pStyle w:val="NoSpacing"/>
        <w:jc w:val="center"/>
      </w:pPr>
      <w:r>
        <w:t>ПОСТАНОВЛЕНИЕ</w:t>
      </w:r>
    </w:p>
    <w:p w:rsidR="003E5CCF" w:rsidP="003E5CCF">
      <w:pPr>
        <w:pStyle w:val="NoSpacing"/>
        <w:jc w:val="center"/>
      </w:pPr>
      <w:r>
        <w:t>по делу об административном правонарушении</w:t>
      </w:r>
    </w:p>
    <w:p w:rsidR="003E5CCF" w:rsidP="003E5CCF">
      <w:pPr>
        <w:pStyle w:val="NoSpacing"/>
      </w:pPr>
    </w:p>
    <w:p w:rsidR="003E5CCF" w:rsidP="003E5CCF">
      <w:pPr>
        <w:pStyle w:val="NoSpacing"/>
        <w:jc w:val="both"/>
      </w:pPr>
      <w:r>
        <w:t xml:space="preserve">         г. Нижневартовск                                                                                       15 июля 2026 года</w:t>
      </w:r>
    </w:p>
    <w:p w:rsidR="003E5CCF" w:rsidP="003E5CCF">
      <w:pPr>
        <w:pStyle w:val="NoSpacing"/>
        <w:jc w:val="both"/>
      </w:pPr>
    </w:p>
    <w:p w:rsidR="003E5CCF" w:rsidP="003E5CCF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>ого района города окружного значения Нижневартовска Ханты - Мансийского автономного округа - Югры</w:t>
      </w:r>
    </w:p>
    <w:p w:rsidR="003E5CCF" w:rsidP="003E5CCF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3E5CCF" w:rsidP="003E5CCF">
      <w:pPr>
        <w:pStyle w:val="NoSpacing"/>
        <w:ind w:firstLine="567"/>
        <w:jc w:val="both"/>
      </w:pPr>
      <w:r>
        <w:rPr>
          <w:color w:val="FF0000"/>
        </w:rPr>
        <w:t>Антоненко Оксаны Владимировны, ***</w:t>
      </w:r>
      <w:r>
        <w:rPr>
          <w:color w:val="FF0000"/>
        </w:rPr>
        <w:t xml:space="preserve"> </w:t>
      </w:r>
      <w:r>
        <w:t>года рождения, уроженки ***</w:t>
      </w:r>
      <w:r>
        <w:t>, зарегистрированн</w:t>
      </w:r>
      <w:r>
        <w:t>ой по адресу: ***</w:t>
      </w:r>
      <w:r>
        <w:t>, проживающей по адресу: ***</w:t>
      </w:r>
      <w:r>
        <w:t>, паспорт ***</w:t>
      </w:r>
      <w:r>
        <w:t xml:space="preserve">, </w:t>
      </w:r>
    </w:p>
    <w:p w:rsidR="003E5CCF" w:rsidP="003E5CCF">
      <w:pPr>
        <w:pStyle w:val="NoSpacing"/>
        <w:jc w:val="center"/>
      </w:pPr>
      <w:r>
        <w:t>УСТАНОВИЛ:</w:t>
      </w:r>
    </w:p>
    <w:p w:rsidR="003E5CCF" w:rsidP="003E5CCF">
      <w:pPr>
        <w:pStyle w:val="NoSpacing"/>
        <w:jc w:val="both"/>
      </w:pPr>
    </w:p>
    <w:p w:rsidR="003E5CCF" w:rsidP="003E5CCF">
      <w:pPr>
        <w:pStyle w:val="NoSpacing"/>
        <w:ind w:firstLine="567"/>
        <w:jc w:val="both"/>
      </w:pPr>
      <w:r>
        <w:t>Антоне</w:t>
      </w:r>
      <w:r>
        <w:t>нко О.В. 21</w:t>
      </w:r>
      <w:r>
        <w:rPr>
          <w:color w:val="FF0000"/>
        </w:rPr>
        <w:t>.06.2026</w:t>
      </w:r>
      <w:r>
        <w:t xml:space="preserve"> в 14 час. 25 мин. в районе д. 20 А по ул. Ханты – Мансийская г. Нижневартовска, управляя транспортным средством «</w:t>
      </w:r>
      <w:r>
        <w:rPr>
          <w:color w:val="FF0000"/>
        </w:rPr>
        <w:t>Тойота Авалон</w:t>
      </w:r>
      <w:r>
        <w:t>» государственный регистрационный знак ***</w:t>
      </w:r>
      <w:r>
        <w:rPr>
          <w:color w:val="FF0000"/>
        </w:rPr>
        <w:t xml:space="preserve">, </w:t>
      </w:r>
      <w:r>
        <w:t xml:space="preserve">в нарушение п. 9.1(1) Правил дорожного движения РФ совершила </w:t>
      </w:r>
      <w:r>
        <w:t>выездом на полосу дороги, предназначенной для встречного движения.</w:t>
      </w:r>
    </w:p>
    <w:p w:rsidR="003E5CCF" w:rsidP="003E5CCF">
      <w:pPr>
        <w:pStyle w:val="NoSpacing"/>
        <w:ind w:firstLine="567"/>
        <w:jc w:val="both"/>
        <w:rPr>
          <w:b/>
        </w:rPr>
      </w:pPr>
      <w:r>
        <w:rPr>
          <w:bCs/>
        </w:rPr>
        <w:t>Антоненко О.В. в судебном заседании факт совершения административного правонарушения признал</w:t>
      </w:r>
      <w:r w:rsidR="000D7964">
        <w:rPr>
          <w:bCs/>
        </w:rPr>
        <w:t>а</w:t>
      </w:r>
      <w:r>
        <w:rPr>
          <w:bCs/>
        </w:rPr>
        <w:t>.</w:t>
      </w:r>
    </w:p>
    <w:p w:rsidR="003E5CCF" w:rsidP="003E5CCF">
      <w:pPr>
        <w:pStyle w:val="NoSpacing"/>
        <w:ind w:firstLine="567"/>
        <w:jc w:val="both"/>
      </w:pPr>
      <w:r>
        <w:t xml:space="preserve">Мировой судья, </w:t>
      </w:r>
      <w:r w:rsidR="000D7964">
        <w:t>выслушав Антоненко О.В.</w:t>
      </w:r>
      <w:r>
        <w:t xml:space="preserve">, исследовав следующие доказательства по делу: протокол </w:t>
      </w:r>
      <w:r>
        <w:t xml:space="preserve">об административном правонарушении </w:t>
      </w:r>
      <w:r w:rsidR="000D7964">
        <w:t>86 ХМ 742906</w:t>
      </w:r>
      <w:r>
        <w:rPr>
          <w:color w:val="FF0000"/>
        </w:rPr>
        <w:t xml:space="preserve"> от </w:t>
      </w:r>
      <w:r w:rsidR="000D7964">
        <w:rPr>
          <w:color w:val="FF0000"/>
        </w:rPr>
        <w:t>21</w:t>
      </w:r>
      <w:r>
        <w:rPr>
          <w:color w:val="FF0000"/>
        </w:rPr>
        <w:t>.0</w:t>
      </w:r>
      <w:r w:rsidR="000D7964">
        <w:rPr>
          <w:color w:val="FF0000"/>
        </w:rPr>
        <w:t>6</w:t>
      </w:r>
      <w:r>
        <w:rPr>
          <w:color w:val="FF0000"/>
        </w:rPr>
        <w:t>.202</w:t>
      </w:r>
      <w:r w:rsidR="000D7964">
        <w:rPr>
          <w:color w:val="FF0000"/>
        </w:rPr>
        <w:t>6</w:t>
      </w:r>
      <w:r>
        <w:t xml:space="preserve">, в котором изложено существо административного правонарушения, </w:t>
      </w:r>
      <w:r w:rsidR="000D7964">
        <w:t>Антоненко О.В.</w:t>
      </w:r>
      <w:r>
        <w:t xml:space="preserve"> были разъяснены е</w:t>
      </w:r>
      <w:r w:rsidR="000D7964">
        <w:t>ё</w:t>
      </w:r>
      <w:r>
        <w:t xml:space="preserve"> процессуальные права, а также возможность не свидетельствовать против себя (ст. 51 Конституции РФ</w:t>
      </w:r>
      <w:r>
        <w:t xml:space="preserve"> и ст. 25.1 Кодекса РФ об АП), что зафиксировано в протоколе подписью </w:t>
      </w:r>
      <w:r w:rsidR="000D7964">
        <w:t>Антоненко О.В.</w:t>
      </w:r>
      <w:r>
        <w:rPr>
          <w:color w:val="FF0000"/>
        </w:rPr>
        <w:t xml:space="preserve">. </w:t>
      </w:r>
      <w:r>
        <w:t xml:space="preserve">Замечаний и возражений в протоколе нет; </w:t>
      </w:r>
      <w:r w:rsidR="000D7964">
        <w:t xml:space="preserve">рапорт сотрудника полиции от 21.06.2026; </w:t>
      </w:r>
      <w:r>
        <w:t xml:space="preserve">карточку операции с ВУ; сведения об административных правонарушениях; справку инспектора </w:t>
      </w:r>
      <w:r>
        <w:t xml:space="preserve">ИАЗ ОГИБДД УМВД России по г. Нижневартовску, согласно которой согласно базы данных «ФИС ГИБДД-М» </w:t>
      </w:r>
      <w:r w:rsidR="000D7964">
        <w:t>Антоненко О.В.</w:t>
      </w:r>
      <w:r>
        <w:t xml:space="preserve"> за выезд на полосу встречного движения (ст. 12.15 ч. 4,5 Кодекса РФ об АП), к уголовной ответственности по ст. 264.2 УК РФ до </w:t>
      </w:r>
      <w:r w:rsidR="000D7964">
        <w:t>21</w:t>
      </w:r>
      <w:r>
        <w:rPr>
          <w:color w:val="FF0000"/>
        </w:rPr>
        <w:t>.0</w:t>
      </w:r>
      <w:r w:rsidR="000D7964">
        <w:rPr>
          <w:color w:val="FF0000"/>
        </w:rPr>
        <w:t>6</w:t>
      </w:r>
      <w:r>
        <w:rPr>
          <w:color w:val="FF0000"/>
        </w:rPr>
        <w:t>.202</w:t>
      </w:r>
      <w:r w:rsidR="000D7964">
        <w:rPr>
          <w:color w:val="FF0000"/>
        </w:rPr>
        <w:t>6</w:t>
      </w:r>
      <w:r>
        <w:t xml:space="preserve"> не прив</w:t>
      </w:r>
      <w:r>
        <w:t>лекал</w:t>
      </w:r>
      <w:r w:rsidR="000D7964">
        <w:t>ась</w:t>
      </w:r>
      <w:r>
        <w:t xml:space="preserve">; видеозапись события, указанного в протоколе, с диска DVD, на котором зафиксирован как </w:t>
      </w:r>
      <w:r w:rsidR="000D7964">
        <w:t>«</w:t>
      </w:r>
      <w:r w:rsidR="000D7964">
        <w:rPr>
          <w:color w:val="FF0000"/>
        </w:rPr>
        <w:t>Тойота Авалон</w:t>
      </w:r>
      <w:r w:rsidR="000D7964">
        <w:t xml:space="preserve">» государственный регистрационный знак </w:t>
      </w:r>
      <w:r>
        <w:t>***</w:t>
      </w:r>
      <w:r>
        <w:t>, осуществил движение по полосе предназначенной для встречного движения - приходит к следующему.</w:t>
      </w:r>
    </w:p>
    <w:p w:rsidR="003E5CCF" w:rsidP="003E5CCF">
      <w:pPr>
        <w:pStyle w:val="NoSpacing"/>
        <w:ind w:firstLine="567"/>
        <w:jc w:val="both"/>
        <w:rPr>
          <w:color w:val="000000"/>
        </w:rPr>
      </w:pPr>
      <w:r>
        <w:t>Ча</w:t>
      </w:r>
      <w:r>
        <w:t>сть 4 статьи 12.15 Кодекса РФ об АП предусматривает административную ответственность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</w:t>
      </w:r>
      <w:r>
        <w:t xml:space="preserve">дусмотренных </w:t>
      </w:r>
      <w:hyperlink r:id="rId4" w:anchor="sub_121503#sub_121503" w:history="1">
        <w:r>
          <w:rPr>
            <w:rStyle w:val="Hyperlink"/>
            <w:color w:val="000000"/>
            <w:u w:val="none"/>
          </w:rPr>
          <w:t>частью 3</w:t>
        </w:r>
      </w:hyperlink>
      <w:r>
        <w:rPr>
          <w:color w:val="000000"/>
        </w:rPr>
        <w:t xml:space="preserve"> на</w:t>
      </w:r>
      <w:r>
        <w:rPr>
          <w:color w:val="000000"/>
        </w:rPr>
        <w:t>стоящей статьи.</w:t>
      </w:r>
    </w:p>
    <w:p w:rsidR="003E5CCF" w:rsidP="003E5CCF">
      <w:pPr>
        <w:pStyle w:val="NoSpacing"/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п. </w:t>
      </w:r>
      <w:r>
        <w:rPr>
          <w:color w:val="FF0000"/>
        </w:rPr>
        <w:t>15</w:t>
      </w:r>
      <w:r>
        <w:rPr>
          <w:color w:val="000000"/>
        </w:rPr>
        <w:t xml:space="preserve"> Постановления Пленума Верховного Суда РФ от 25.06.2019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</w:t>
      </w:r>
      <w:r>
        <w:rPr>
          <w:color w:val="000000"/>
        </w:rPr>
        <w:t xml:space="preserve">рушениях» действия водителя, связанные с нарушением требований ПДД РФ, а также дорожных знаков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</w:t>
      </w:r>
      <w:r>
        <w:rPr>
          <w:color w:val="000000"/>
        </w:rPr>
        <w:t xml:space="preserve">препятствия (пункт 1.2 ПДД РФ), которые квалифицируются по части 3 данной статьи), подлежат квалификации по части 4 статьи 12.15 </w:t>
      </w:r>
      <w:r>
        <w:t>Кодекса РФ об АП</w:t>
      </w:r>
      <w:r>
        <w:rPr>
          <w:color w:val="000000"/>
        </w:rPr>
        <w:t>. Движение по дороге с двусторонним движением в нарушение требований дорожных знаков 3.20 "Обгон запрещен", 3.2</w:t>
      </w:r>
      <w:r>
        <w:rPr>
          <w:color w:val="000000"/>
        </w:rPr>
        <w:t xml:space="preserve">2 "Обгон грузовым автомобилям запрещен", 5.11.1 "Дорога с полосой для маршрутных транспортных средств", 5.11.2 "Дорога с полосой для велосипедистов", 5.15.7 "Направление движения по полосам", </w:t>
      </w:r>
      <w:r>
        <w:rPr>
          <w:color w:val="000000"/>
        </w:rPr>
        <w:t>когда это связано с выездом на полосу встречного движения, и (ил</w:t>
      </w:r>
      <w:r>
        <w:rPr>
          <w:color w:val="000000"/>
        </w:rPr>
        <w:t xml:space="preserve">и) дорожной разметки 1.1, 1.3, 1.11 (разделяющих транспортные потоки противоположных направлений) также образует объективную сторону состава административного правонарушения, предусмотренного частью 4 статьи 12.15 </w:t>
      </w:r>
      <w:r>
        <w:t>Кодекса РФ об АП</w:t>
      </w:r>
      <w:r>
        <w:rPr>
          <w:color w:val="000000"/>
        </w:rPr>
        <w:t xml:space="preserve">. Невыполнение требований </w:t>
      </w:r>
      <w:r>
        <w:rPr>
          <w:color w:val="000000"/>
        </w:rPr>
        <w:t>дорожных знаков 4.3 "Круговое движение", 3.1 "Въезд запрещен" (в том числе с табличкой 8.14 "Полоса движения"), в результате которого транспортное средство выехало на полосу, предназначенную для встречного движения, также может быть квалифицировано по данн</w:t>
      </w:r>
      <w:r>
        <w:rPr>
          <w:color w:val="000000"/>
        </w:rPr>
        <w:t>ой норме.</w:t>
      </w:r>
    </w:p>
    <w:p w:rsidR="003E5CCF" w:rsidP="003E5CCF">
      <w:pPr>
        <w:pStyle w:val="NoSpacing"/>
        <w:ind w:firstLine="567"/>
        <w:jc w:val="both"/>
      </w:pPr>
      <w: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</w:t>
      </w:r>
      <w:r>
        <w:t>редоставленных им прав и регулирующих дорожное движение установленными сигналами.</w:t>
      </w:r>
    </w:p>
    <w:p w:rsidR="003E5CCF" w:rsidP="003E5CCF">
      <w:pPr>
        <w:pStyle w:val="NoSpacing"/>
        <w:ind w:firstLine="567"/>
        <w:jc w:val="both"/>
      </w:pPr>
      <w:r>
        <w:t>Пункт 9.1(1) Правил дорожного движения РФ запрещает выезд на полосу, предназначенную для встречного движения, на дорогах с двусторонним движением, если эта полоса отделена тр</w:t>
      </w:r>
      <w:r>
        <w:t>амвайными путями, разделительной полосой, разметкой 1.1, 1.3 или разметкой 1.11, прерывистая линия которой расположена слева. Это означает, что выезд на встречную полосу запрещен в случаях, когда это разделено сплошной линией разметки или другими элементам</w:t>
      </w:r>
      <w:r>
        <w:t>и, разделяющими потоки.</w:t>
      </w:r>
    </w:p>
    <w:p w:rsidR="003E5CCF" w:rsidP="003E5CCF">
      <w:pPr>
        <w:pStyle w:val="NoSpacing"/>
        <w:ind w:firstLine="567"/>
        <w:jc w:val="both"/>
      </w:pPr>
      <w:r>
        <w:t>Дорожная разметка 1.1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запрещен.</w:t>
      </w:r>
    </w:p>
    <w:p w:rsidR="003E5CCF" w:rsidP="003E5CCF">
      <w:pPr>
        <w:pStyle w:val="NoSpacing"/>
        <w:ind w:firstLine="567"/>
        <w:jc w:val="both"/>
      </w:pPr>
      <w:r>
        <w:t>Факт выезда Антоненко О.В</w:t>
      </w:r>
      <w:r>
        <w:t>. на полосу дороги предназначенной для встречного движения в нарушение Правил дорожного движения установлен, виновность Антоненко О.В. в совершении административного правонарушения, предусмотренного ч. 4 ст. 12.15 Кодекса РФ об АП, доказана протоком об адм</w:t>
      </w:r>
      <w:r>
        <w:t>инистративном правонарушении и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</w:t>
      </w:r>
      <w:r>
        <w:t xml:space="preserve">сьменными материалами дела. </w:t>
      </w:r>
    </w:p>
    <w:p w:rsidR="003E5CCF" w:rsidP="003E5CCF">
      <w:pPr>
        <w:pStyle w:val="NoSpacing"/>
        <w:ind w:firstLine="567"/>
        <w:jc w:val="both"/>
      </w:pPr>
      <w:r>
        <w:t>Своими действиями Антоненко О.В. совершил административное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</w:t>
      </w:r>
      <w:r>
        <w:t>усмотренных ч. 3 ст. 12.15 Кодекса РФ об АП.</w:t>
      </w:r>
    </w:p>
    <w:p w:rsidR="003E5CCF" w:rsidP="003E5CCF">
      <w:pPr>
        <w:pStyle w:val="NoSpacing"/>
        <w:ind w:firstLine="567"/>
        <w:jc w:val="both"/>
      </w:pPr>
      <w:r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</w:t>
      </w:r>
      <w:r>
        <w:t>приходит к выводу, что наказание необходимо назначить в виде административного штрафа.</w:t>
      </w:r>
    </w:p>
    <w:p w:rsidR="003E5CCF" w:rsidP="003E5CCF">
      <w:pPr>
        <w:pStyle w:val="NoSpacing"/>
        <w:ind w:firstLine="567"/>
        <w:jc w:val="both"/>
      </w:pPr>
      <w:r>
        <w:t>Руководствуясь ст.ст. 29.9, 29.10 Кодекса РФ об АП, мировой судья</w:t>
      </w:r>
    </w:p>
    <w:p w:rsidR="003E5CCF" w:rsidP="003E5CCF">
      <w:pPr>
        <w:pStyle w:val="NoSpacing"/>
        <w:ind w:firstLine="567"/>
        <w:jc w:val="both"/>
      </w:pPr>
    </w:p>
    <w:p w:rsidR="003E5CCF" w:rsidP="003E5CCF">
      <w:pPr>
        <w:pStyle w:val="NoSpacing"/>
        <w:jc w:val="center"/>
      </w:pPr>
      <w:r>
        <w:t>ПОСТАНОВИЛ:</w:t>
      </w:r>
    </w:p>
    <w:p w:rsidR="003E5CCF" w:rsidP="003E5CCF">
      <w:pPr>
        <w:pStyle w:val="NoSpacing"/>
        <w:jc w:val="both"/>
      </w:pPr>
    </w:p>
    <w:p w:rsidR="003E5CCF" w:rsidP="003E5CCF">
      <w:pPr>
        <w:pStyle w:val="NoSpacing"/>
        <w:ind w:firstLine="567"/>
        <w:jc w:val="both"/>
      </w:pPr>
      <w:r>
        <w:rPr>
          <w:color w:val="FF0000"/>
        </w:rPr>
        <w:t xml:space="preserve">Антоненко Оксану Владимировну </w:t>
      </w:r>
      <w:r>
        <w:t xml:space="preserve">признать виновной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</w:t>
      </w:r>
      <w:r>
        <w:rPr>
          <w:color w:val="FF0000"/>
        </w:rPr>
        <w:t xml:space="preserve">7500 </w:t>
      </w:r>
      <w:r>
        <w:t>(семи тысяч пятисот) рублей.</w:t>
      </w:r>
    </w:p>
    <w:p w:rsidR="003E5CCF" w:rsidRPr="00CE5256" w:rsidP="003E5CCF">
      <w:pPr>
        <w:pStyle w:val="NoSpacing"/>
        <w:ind w:firstLine="567"/>
        <w:jc w:val="both"/>
        <w:rPr>
          <w:color w:val="000000"/>
        </w:rPr>
      </w:pPr>
      <w:r w:rsidRPr="00CE5256">
        <w:t>Штраф подлежит уплате в</w:t>
      </w:r>
      <w:r w:rsidRPr="00CE5256">
        <w:t xml:space="preserve"> УФК по Ханты-Мансийскому автономному округу-Югре (УМВД России по ХМАО-Югре) КПП 860101001; ИНН 8601010390; ОКТМО 71875000; номер счета получателя платежа 03100643000000018700 в РКЦ Ханты - Мансийск//УФК по ХМАО Югре г. Ханты - Мансийск; БИК 007162163; кор</w:t>
      </w:r>
      <w:r w:rsidRPr="00CE5256">
        <w:t xml:space="preserve">./сч. 40102810245370000007; КБК 18811601123010001140; УИН </w:t>
      </w:r>
      <w:r w:rsidR="00CE5256">
        <w:rPr>
          <w:color w:val="FF0000"/>
        </w:rPr>
        <w:t>18810486260480009792</w:t>
      </w:r>
      <w:r w:rsidRPr="00CE5256">
        <w:rPr>
          <w:color w:val="000000"/>
        </w:rPr>
        <w:t>.</w:t>
      </w:r>
    </w:p>
    <w:p w:rsidR="003E5CCF" w:rsidP="003E5CCF">
      <w:pPr>
        <w:pStyle w:val="NoSpacing"/>
        <w:ind w:firstLine="567"/>
        <w:jc w:val="both"/>
        <w:rPr>
          <w:szCs w:val="20"/>
        </w:rPr>
      </w:pPr>
      <w: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</w:t>
      </w:r>
      <w:r>
        <w:t xml:space="preserve">естидесяти дней со дня вступления постановления о наложении административного штрафа в законную силу, за исключением случая, </w:t>
      </w:r>
      <w:r>
        <w:t>предусмотренного частью 1.1 или 1.3 настоящей статьи, либо со дня истечения срока отсрочки или срока рассрочки, предусмотренных ст.</w:t>
      </w:r>
      <w:r>
        <w:t xml:space="preserve"> 31.5 Кодекса РФ об АП.</w:t>
      </w:r>
    </w:p>
    <w:p w:rsidR="003E5CCF" w:rsidP="003E5CCF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</w:t>
      </w:r>
      <w:r>
        <w:rPr>
          <w:color w:val="FF0000"/>
        </w:rPr>
        <w:t xml:space="preserve">5 процентов от суммы наложенного административного штрафа, то есть в размере 5625 (пяти тысяч шестьсот двадцати пяти) рублей. </w:t>
      </w:r>
    </w:p>
    <w:p w:rsidR="003E5CCF" w:rsidP="003E5CCF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органом, дол</w:t>
      </w:r>
      <w:r>
        <w:t>жностным лицом, вынесшими постановление, административный штраф уплачивается в полном размере.</w:t>
      </w:r>
    </w:p>
    <w:p w:rsidR="003E5CCF" w:rsidP="003E5CCF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3E5CCF" w:rsidP="003E5CCF">
      <w:pPr>
        <w:pStyle w:val="NoSpacing"/>
        <w:ind w:firstLine="567"/>
        <w:jc w:val="both"/>
      </w:pPr>
      <w:r>
        <w:t xml:space="preserve">Квитанцию об оплате </w:t>
      </w:r>
      <w:r>
        <w:t xml:space="preserve">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231.   </w:t>
      </w:r>
    </w:p>
    <w:p w:rsidR="003E5CCF" w:rsidP="003E5CCF">
      <w:pPr>
        <w:pStyle w:val="NoSpacing"/>
        <w:ind w:firstLine="567"/>
        <w:jc w:val="both"/>
      </w:pPr>
      <w:r>
        <w:t>Пост</w:t>
      </w:r>
      <w:r>
        <w:t>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9.</w:t>
      </w:r>
    </w:p>
    <w:p w:rsidR="003E5CCF" w:rsidP="003E5CCF">
      <w:pPr>
        <w:pStyle w:val="NoSpacing"/>
        <w:ind w:firstLine="567"/>
        <w:jc w:val="both"/>
      </w:pPr>
    </w:p>
    <w:p w:rsidR="003E5CCF" w:rsidP="003E5CCF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Аксенова</w:t>
      </w:r>
    </w:p>
    <w:p w:rsidR="003E5CCF" w:rsidP="003E5CCF">
      <w:pPr>
        <w:pStyle w:val="NoSpacing"/>
        <w:ind w:firstLine="567"/>
        <w:jc w:val="both"/>
        <w:rPr>
          <w:color w:val="000000"/>
        </w:rPr>
      </w:pPr>
    </w:p>
    <w:p w:rsidR="003E5CCF" w:rsidP="003E5CCF">
      <w:pPr>
        <w:pStyle w:val="NoSpacing"/>
        <w:jc w:val="both"/>
      </w:pPr>
    </w:p>
    <w:p w:rsidR="003E5CCF" w:rsidP="003E5CCF">
      <w:pPr>
        <w:pStyle w:val="NoSpacing"/>
        <w:jc w:val="both"/>
      </w:pPr>
    </w:p>
    <w:p w:rsidR="00707EF0"/>
    <w:sectPr w:rsidSect="003E5CC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9C"/>
    <w:rsid w:val="000D7964"/>
    <w:rsid w:val="003E5CCF"/>
    <w:rsid w:val="003E66FB"/>
    <w:rsid w:val="00707EF0"/>
    <w:rsid w:val="00BD5D9C"/>
    <w:rsid w:val="00CE52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30C13B-F3F0-4053-892F-ADFEECDE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5CCF"/>
    <w:rPr>
      <w:color w:val="0000FF"/>
      <w:u w:val="single"/>
    </w:rPr>
  </w:style>
  <w:style w:type="paragraph" w:styleId="NoSpacing">
    <w:name w:val="No Spacing"/>
    <w:uiPriority w:val="1"/>
    <w:qFormat/>
    <w:rsid w:val="003E5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tsclient\F\&#1057;&#1059;&#1044;%2011.10.20\&#1040;&#1076;&#1084;&#1080;&#1085;&#1080;&#1089;&#1090;&#1088;&#1072;&#1090;&#1080;&#1074;&#1085;&#1099;&#1077;\2021\&#1048;&#1070;&#1051;&#1068;%202013\03.07.2013\12.15%20&#1095;.4%20%20&#1055;&#1072;&#1089;&#1090;&#1091;&#1096;&#1077;&#1085;&#1082;&#1086;%20%20-%20&#1089;%20&#1085;&#1080;&#1084;%20-%20&#1079;&#1085;&#1072;&#1082;%20%203.20,%201.3,%2011.4%20%20%20&#1096;&#1090;&#1088;&#1072;&#1092;.doc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